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B3" w:rsidRPr="00103DB3" w:rsidRDefault="00103DB3" w:rsidP="00103DB3">
      <w:pPr>
        <w:pStyle w:val="newncpi0"/>
        <w:jc w:val="center"/>
      </w:pPr>
      <w:r w:rsidRPr="00103DB3">
        <w:t> </w:t>
      </w:r>
    </w:p>
    <w:p w:rsidR="00103DB3" w:rsidRPr="00103DB3" w:rsidRDefault="00103DB3" w:rsidP="00103DB3">
      <w:pPr>
        <w:pStyle w:val="newncpi0"/>
        <w:jc w:val="center"/>
      </w:pPr>
      <w:bookmarkStart w:id="0" w:name="a1"/>
      <w:bookmarkEnd w:id="0"/>
      <w:r w:rsidRPr="00103DB3">
        <w:rPr>
          <w:rStyle w:val="name"/>
        </w:rPr>
        <w:t>ПОСТАНОВЛЕНИЕ </w:t>
      </w:r>
      <w:r w:rsidRPr="00103DB3">
        <w:rPr>
          <w:rStyle w:val="promulgator"/>
        </w:rPr>
        <w:t>МИНИСТЕРСТВА ЗДРАВООХРАНЕНИЯ РЕСПУБЛИКИ БЕЛАРУСЬ</w:t>
      </w:r>
    </w:p>
    <w:p w:rsidR="00103DB3" w:rsidRPr="00103DB3" w:rsidRDefault="00103DB3" w:rsidP="00103DB3">
      <w:pPr>
        <w:pStyle w:val="newncpi"/>
        <w:ind w:firstLine="0"/>
        <w:jc w:val="center"/>
      </w:pPr>
      <w:r w:rsidRPr="00103DB3">
        <w:rPr>
          <w:rStyle w:val="datepr"/>
        </w:rPr>
        <w:t>16 ноября 2011 г.</w:t>
      </w:r>
      <w:r w:rsidRPr="00103DB3">
        <w:rPr>
          <w:rStyle w:val="number"/>
        </w:rPr>
        <w:t xml:space="preserve"> № 115</w:t>
      </w:r>
    </w:p>
    <w:p w:rsidR="00103DB3" w:rsidRPr="00103DB3" w:rsidRDefault="00103DB3" w:rsidP="00103DB3">
      <w:pPr>
        <w:pStyle w:val="title"/>
      </w:pPr>
      <w:r w:rsidRPr="00103DB3">
        <w:t>Об утверждении Санитарных норм, правил и гигиенических нормативов «Шум на рабочих местах, в транспортных средствах, в помещениях жилых, общественных зданий и на территории жилой застройки» и признании утратившими силу некоторых постановлений и отдельных структурных элементов постановления Главного государственного санитарного врача Республики Беларусь</w:t>
      </w:r>
    </w:p>
    <w:p w:rsidR="00103DB3" w:rsidRPr="00103DB3" w:rsidRDefault="00103DB3" w:rsidP="00103DB3">
      <w:pPr>
        <w:pStyle w:val="preamble"/>
      </w:pPr>
      <w:r w:rsidRPr="00103DB3">
        <w:t xml:space="preserve">На основании </w:t>
      </w:r>
      <w:r w:rsidRPr="00103DB3">
        <w:t>Закона</w:t>
      </w:r>
      <w:r w:rsidRPr="00103DB3">
        <w:t xml:space="preserve"> Республики Беларусь от 23 ноября 1993 года «О санитарно-эпидемическом благополучии населения» в редакции Закона Республики Беларусь от 23 мая 2000 года, </w:t>
      </w:r>
      <w:r w:rsidRPr="00103DB3">
        <w:t>Положения</w:t>
      </w:r>
      <w:r w:rsidRPr="00103DB3">
        <w:t xml:space="preserve">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103DB3" w:rsidRPr="00103DB3" w:rsidRDefault="00103DB3" w:rsidP="00103DB3">
      <w:pPr>
        <w:pStyle w:val="point"/>
      </w:pPr>
      <w:r w:rsidRPr="00103DB3">
        <w:t xml:space="preserve">1. Утвердить прилагаемые Санитарные </w:t>
      </w:r>
      <w:r w:rsidRPr="00103DB3">
        <w:t>нормы</w:t>
      </w:r>
      <w:r w:rsidRPr="00103DB3">
        <w:t>, правила и гигиенические нормативы «Шум на рабочих местах, в транспортных средствах, в помещениях жилых, общественных зданий и на территории жилой застройки».</w:t>
      </w:r>
    </w:p>
    <w:p w:rsidR="00103DB3" w:rsidRPr="00103DB3" w:rsidRDefault="00103DB3" w:rsidP="00103DB3">
      <w:pPr>
        <w:pStyle w:val="point"/>
      </w:pPr>
      <w:r w:rsidRPr="00103DB3">
        <w:t>2. Признать утратившими силу:</w:t>
      </w:r>
    </w:p>
    <w:p w:rsidR="00103DB3" w:rsidRPr="00103DB3" w:rsidRDefault="00103DB3" w:rsidP="00103DB3">
      <w:pPr>
        <w:pStyle w:val="newncpi"/>
      </w:pPr>
      <w:r w:rsidRPr="00103DB3">
        <w:t>Санитарные правила и нормы по ограничению шума и вибрации на рабочих местах тракторов, сельскохозяйственных, мелиоративных, строительно-дорожных машин и грузового автотранспорта № 11-08-94, утвержденные Главным государственным санитарным врачом Республики Беларусь 27 января 1994 г.;</w:t>
      </w:r>
    </w:p>
    <w:p w:rsidR="00103DB3" w:rsidRPr="00103DB3" w:rsidRDefault="00103DB3" w:rsidP="00103DB3">
      <w:pPr>
        <w:pStyle w:val="newncpi"/>
      </w:pPr>
      <w:r w:rsidRPr="00103DB3">
        <w:t>Санитарные правила и нормы № 11-24-94 «Санитарные правила и нормы шума на судах речного флота», утвержденные Главным государственным санитарным врачом Республики Беларусь 15 апреля 1994 г.;</w:t>
      </w:r>
    </w:p>
    <w:p w:rsidR="00103DB3" w:rsidRPr="00103DB3" w:rsidRDefault="00103DB3" w:rsidP="00103DB3">
      <w:pPr>
        <w:pStyle w:val="newncpi"/>
      </w:pPr>
      <w:r w:rsidRPr="00103DB3">
        <w:t xml:space="preserve">абзацы </w:t>
      </w:r>
      <w:r w:rsidRPr="00103DB3">
        <w:t>шестой</w:t>
      </w:r>
      <w:r w:rsidRPr="00103DB3">
        <w:t xml:space="preserve"> и </w:t>
      </w:r>
      <w:r w:rsidRPr="00103DB3">
        <w:t>тринадцатый</w:t>
      </w:r>
      <w:r w:rsidRPr="00103DB3">
        <w:t xml:space="preserve"> пункта 2 постановления Главного государственного санитарного врача Республики Беларусь от 31 декабря 1998 г. № 53 «О введении в действие санитарных правил и норм, гигиенических нормативов»;</w:t>
      </w:r>
    </w:p>
    <w:p w:rsidR="00103DB3" w:rsidRPr="00103DB3" w:rsidRDefault="00103DB3" w:rsidP="00103DB3">
      <w:pPr>
        <w:pStyle w:val="newncpi"/>
      </w:pPr>
      <w:r w:rsidRPr="00103DB3">
        <w:t>постановление</w:t>
      </w:r>
      <w:r w:rsidRPr="00103DB3">
        <w:t xml:space="preserve"> Главного государственного санитарного врача Республики Беларусь от 31 декабря 2002 г. № 158 «Об утверждении Санитарных правил и норм 2.2.4./2.1.8.10-32-2002 «Шум на рабочих местах, в помещениях жилых, общественных зданий и на территории жилой застройки»;</w:t>
      </w:r>
    </w:p>
    <w:p w:rsidR="00103DB3" w:rsidRPr="00103DB3" w:rsidRDefault="00103DB3" w:rsidP="00103DB3">
      <w:pPr>
        <w:pStyle w:val="newncpi"/>
      </w:pPr>
      <w:r w:rsidRPr="00103DB3">
        <w:t>постановление</w:t>
      </w:r>
      <w:r w:rsidRPr="00103DB3">
        <w:t xml:space="preserve"> Главного государственного санитарного врача Республики Беларусь от 12 декабря 2005 г. № 220 «О внесении изменений и дополнений в Санитарные правила и нормы 2.2.4./2.1.8.10-32-2002 «Шум на рабочих местах, в помещениях жилых, общественных зданий и на территории жилой застройки».</w:t>
      </w:r>
    </w:p>
    <w:p w:rsidR="00103DB3" w:rsidRPr="00103DB3" w:rsidRDefault="00103DB3" w:rsidP="00103DB3">
      <w:pPr>
        <w:pStyle w:val="point"/>
      </w:pPr>
      <w:r w:rsidRPr="00103DB3">
        <w:t>3. Настоящее постановление вступает в силу с 1 января 2012 г.</w:t>
      </w:r>
    </w:p>
    <w:p w:rsidR="00103DB3" w:rsidRPr="00103DB3" w:rsidRDefault="00103DB3" w:rsidP="00103DB3">
      <w:pPr>
        <w:pStyle w:val="newncpi"/>
      </w:pPr>
      <w:r w:rsidRPr="00103DB3">
        <w:t> </w:t>
      </w:r>
    </w:p>
    <w:tbl>
      <w:tblPr>
        <w:tblStyle w:val="tablencpi"/>
        <w:tblW w:w="5000" w:type="pct"/>
        <w:tblLook w:val="04A0"/>
      </w:tblPr>
      <w:tblGrid>
        <w:gridCol w:w="4850"/>
        <w:gridCol w:w="4851"/>
      </w:tblGrid>
      <w:tr w:rsidR="00103DB3" w:rsidRPr="00103DB3" w:rsidTr="00103DB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DB3" w:rsidRPr="00103DB3" w:rsidRDefault="00103DB3">
            <w:pPr>
              <w:pStyle w:val="newncpi0"/>
              <w:jc w:val="left"/>
            </w:pPr>
            <w:r w:rsidRPr="00103DB3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3DB3" w:rsidRPr="00103DB3" w:rsidRDefault="00103DB3">
            <w:pPr>
              <w:pStyle w:val="newncpi0"/>
              <w:jc w:val="right"/>
            </w:pPr>
            <w:r w:rsidRPr="00103DB3">
              <w:rPr>
                <w:rStyle w:val="pers"/>
              </w:rPr>
              <w:t>В.И.Жарко</w:t>
            </w:r>
          </w:p>
        </w:tc>
      </w:tr>
    </w:tbl>
    <w:p w:rsidR="00103DB3" w:rsidRPr="00103DB3" w:rsidRDefault="00103DB3" w:rsidP="00103DB3">
      <w:pPr>
        <w:pStyle w:val="newncpi"/>
      </w:pPr>
      <w:r w:rsidRPr="00103DB3">
        <w:t> </w:t>
      </w:r>
    </w:p>
    <w:tbl>
      <w:tblPr>
        <w:tblStyle w:val="tablencpi"/>
        <w:tblW w:w="5000" w:type="pct"/>
        <w:tblLook w:val="04A0"/>
      </w:tblPr>
      <w:tblGrid>
        <w:gridCol w:w="6430"/>
        <w:gridCol w:w="3271"/>
      </w:tblGrid>
      <w:tr w:rsidR="00103DB3" w:rsidRPr="00103DB3" w:rsidTr="00103DB3">
        <w:tc>
          <w:tcPr>
            <w:tcW w:w="33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newncpi"/>
            </w:pPr>
            <w:r w:rsidRPr="00103DB3">
              <w:t> </w:t>
            </w:r>
          </w:p>
        </w:tc>
        <w:tc>
          <w:tcPr>
            <w:tcW w:w="16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capu1"/>
            </w:pPr>
            <w:r w:rsidRPr="00103DB3">
              <w:t>УТВЕРЖДЕНО</w:t>
            </w:r>
          </w:p>
          <w:p w:rsidR="00103DB3" w:rsidRPr="00103DB3" w:rsidRDefault="00103DB3">
            <w:pPr>
              <w:pStyle w:val="cap1"/>
            </w:pPr>
            <w:r w:rsidRPr="00103DB3">
              <w:t>Постановление</w:t>
            </w:r>
            <w:r w:rsidRPr="00103DB3">
              <w:t xml:space="preserve"> </w:t>
            </w:r>
            <w:r w:rsidRPr="00103DB3">
              <w:br/>
              <w:t xml:space="preserve">Министерства здравоохранения </w:t>
            </w:r>
            <w:r w:rsidRPr="00103DB3">
              <w:br/>
            </w:r>
            <w:r w:rsidRPr="00103DB3">
              <w:lastRenderedPageBreak/>
              <w:t>Республики Беларусь</w:t>
            </w:r>
          </w:p>
          <w:p w:rsidR="00103DB3" w:rsidRPr="00103DB3" w:rsidRDefault="00103DB3">
            <w:pPr>
              <w:pStyle w:val="cap1"/>
            </w:pPr>
            <w:r w:rsidRPr="00103DB3">
              <w:t>16.11.2011 № 115</w:t>
            </w:r>
          </w:p>
        </w:tc>
      </w:tr>
    </w:tbl>
    <w:p w:rsidR="00103DB3" w:rsidRPr="00103DB3" w:rsidRDefault="00103DB3" w:rsidP="00103DB3">
      <w:pPr>
        <w:pStyle w:val="titleu"/>
      </w:pPr>
      <w:bookmarkStart w:id="1" w:name="a2"/>
      <w:bookmarkEnd w:id="1"/>
      <w:r w:rsidRPr="00103DB3">
        <w:lastRenderedPageBreak/>
        <w:t>Санитарные нормы, правила и гигиенические нормативы «Шум на рабочих местах, в транспортных средствах, в помещениях жилых, общественных зданий и на территории жилой застройки»</w:t>
      </w:r>
    </w:p>
    <w:p w:rsidR="00103DB3" w:rsidRPr="00103DB3" w:rsidRDefault="00103DB3" w:rsidP="00103DB3">
      <w:pPr>
        <w:pStyle w:val="chapter"/>
      </w:pPr>
      <w:bookmarkStart w:id="2" w:name="a8"/>
      <w:bookmarkEnd w:id="2"/>
      <w:r w:rsidRPr="00103DB3">
        <w:t>ГЛАВА 1</w:t>
      </w:r>
      <w:r w:rsidRPr="00103DB3">
        <w:br/>
        <w:t>ОБЩИЕ ПОЛОЖЕНИЯ</w:t>
      </w:r>
    </w:p>
    <w:p w:rsidR="00103DB3" w:rsidRPr="00103DB3" w:rsidRDefault="00103DB3" w:rsidP="00103DB3">
      <w:pPr>
        <w:pStyle w:val="point"/>
      </w:pPr>
      <w:r w:rsidRPr="00103DB3">
        <w:t>1. Настоящие Санитарные нормы, правила и гигиенические нормативы (далее - Санитарные правила) устанавливают классификацию шумов, нормируемые параметры и предельно допустимые уровни шума на рабочих местах, в транспортных средствах, допустимые уровни шума в помещениях проектируемых, строящихся, реконструируемых и эксплуатируемых жилых, общественных зданий и на территории жилой застройки, если иное не определено в пункте 2 настоящих Санитарных правил.</w:t>
      </w:r>
    </w:p>
    <w:p w:rsidR="00103DB3" w:rsidRPr="00103DB3" w:rsidRDefault="00103DB3" w:rsidP="00103DB3">
      <w:pPr>
        <w:pStyle w:val="point"/>
      </w:pPr>
      <w:r w:rsidRPr="00103DB3">
        <w:t>2. Требования настоящих Санитарных правил не распространяются на:</w:t>
      </w:r>
    </w:p>
    <w:p w:rsidR="00103DB3" w:rsidRPr="00103DB3" w:rsidRDefault="00103DB3" w:rsidP="00103DB3">
      <w:pPr>
        <w:pStyle w:val="underpoint"/>
      </w:pPr>
      <w:r w:rsidRPr="00103DB3">
        <w:t>2.1. помещения и объекты специального назначения (радио-, теле-, киностудии, залы театров и кинотеатров, концертные и спортивные залы, испытательные полигоны);</w:t>
      </w:r>
    </w:p>
    <w:p w:rsidR="00103DB3" w:rsidRPr="00103DB3" w:rsidRDefault="00103DB3" w:rsidP="00103DB3">
      <w:pPr>
        <w:pStyle w:val="underpoint"/>
      </w:pPr>
      <w:r w:rsidRPr="00103DB3">
        <w:t>2.2. шум, создаваемый медицинской техникой в помещениях организаций здравоохранения;</w:t>
      </w:r>
    </w:p>
    <w:p w:rsidR="00103DB3" w:rsidRPr="00103DB3" w:rsidRDefault="00103DB3" w:rsidP="00103DB3">
      <w:pPr>
        <w:pStyle w:val="underpoint"/>
      </w:pPr>
      <w:r w:rsidRPr="00103DB3">
        <w:t>2.3. шум звуковоспроизводящих и звукоусилительных устройств;</w:t>
      </w:r>
    </w:p>
    <w:p w:rsidR="00103DB3" w:rsidRPr="00103DB3" w:rsidRDefault="00103DB3" w:rsidP="00103DB3">
      <w:pPr>
        <w:pStyle w:val="underpoint"/>
      </w:pPr>
      <w:r w:rsidRPr="00103DB3">
        <w:t>2.4. шум на территории жилой застройки, обусловленный:</w:t>
      </w:r>
    </w:p>
    <w:p w:rsidR="00103DB3" w:rsidRPr="00103DB3" w:rsidRDefault="00103DB3" w:rsidP="00103DB3">
      <w:pPr>
        <w:pStyle w:val="newncpi"/>
      </w:pPr>
      <w:r w:rsidRPr="00103DB3">
        <w:t>взлетом, пролетом и посадкой самолетов и вертолетов, опробованием двигателей на аэродромах при производстве полетов;</w:t>
      </w:r>
    </w:p>
    <w:p w:rsidR="00103DB3" w:rsidRPr="00103DB3" w:rsidRDefault="00103DB3" w:rsidP="00103DB3">
      <w:pPr>
        <w:pStyle w:val="newncpi"/>
      </w:pPr>
      <w:r w:rsidRPr="00103DB3">
        <w:t>жизнедеятельностью людей (игра на музыкальных инструментах, применение пиротехнических средств, громкая речь и пение, выполнение бытовых (ремонтных) работ, проведение ручных погрузочно-разгрузочных работ, резкое закрытие дверей, содержание домашних животных и другое);</w:t>
      </w:r>
    </w:p>
    <w:p w:rsidR="00103DB3" w:rsidRPr="00103DB3" w:rsidRDefault="00103DB3" w:rsidP="00103DB3">
      <w:pPr>
        <w:pStyle w:val="newncpi"/>
      </w:pPr>
      <w:r w:rsidRPr="00103DB3">
        <w:t>подачей звуковых сигналов и срабатыванием звуковой охранной и аварийной сигнализации;</w:t>
      </w:r>
    </w:p>
    <w:p w:rsidR="00103DB3" w:rsidRPr="00103DB3" w:rsidRDefault="00103DB3" w:rsidP="00103DB3">
      <w:pPr>
        <w:pStyle w:val="newncpi"/>
      </w:pPr>
      <w:r w:rsidRPr="00103DB3">
        <w:t>аварийно-спасательными и аварийными ремонтными работами по ликвидации последствий аварий, стихийных бедствий и других чрезвычайных ситуаций природного и техногенного характера, которые не носят регулярный или плановый характер;</w:t>
      </w:r>
    </w:p>
    <w:p w:rsidR="00103DB3" w:rsidRPr="00103DB3" w:rsidRDefault="00103DB3" w:rsidP="00103DB3">
      <w:pPr>
        <w:pStyle w:val="newncpi"/>
      </w:pPr>
      <w:r w:rsidRPr="00103DB3">
        <w:t>проведением массовых мероприятий (митингов, уличных шествий, демонстраций и других);</w:t>
      </w:r>
    </w:p>
    <w:p w:rsidR="00103DB3" w:rsidRPr="00103DB3" w:rsidRDefault="00103DB3" w:rsidP="00103DB3">
      <w:pPr>
        <w:pStyle w:val="newncpi"/>
      </w:pPr>
      <w:r w:rsidRPr="00103DB3">
        <w:t>проведением богослужений, религиозных обрядов и церемоний в рамках канонических требований соответствующих конфессий.</w:t>
      </w:r>
    </w:p>
    <w:p w:rsidR="00103DB3" w:rsidRPr="00103DB3" w:rsidRDefault="00103DB3" w:rsidP="00103DB3">
      <w:pPr>
        <w:pStyle w:val="point"/>
      </w:pPr>
      <w:r w:rsidRPr="00103DB3">
        <w:t>3. Настоящие Санитарные правила:</w:t>
      </w:r>
    </w:p>
    <w:p w:rsidR="00103DB3" w:rsidRPr="00103DB3" w:rsidRDefault="00103DB3" w:rsidP="00103DB3">
      <w:pPr>
        <w:pStyle w:val="underpoint"/>
      </w:pPr>
      <w:r w:rsidRPr="00103DB3">
        <w:t>3.1. обязательны для соблюдения государственными органами, иными организациями, физическими лицами, в том числе индивидуальными предпринимателями;</w:t>
      </w:r>
    </w:p>
    <w:p w:rsidR="00103DB3" w:rsidRPr="00103DB3" w:rsidRDefault="00103DB3" w:rsidP="00103DB3">
      <w:pPr>
        <w:pStyle w:val="underpoint"/>
      </w:pPr>
      <w:r w:rsidRPr="00103DB3">
        <w:t>3.2. должны учитываться при разработке технических нормативных правовых актов, устанавливающих обязательные для исполнения требования (далее - ТНПА) к производственным объектам, жилым, общественным зданиям, технологическому, инженерному, санитарно-техническому оборудованию и транспортным средствам.</w:t>
      </w:r>
    </w:p>
    <w:p w:rsidR="00103DB3" w:rsidRPr="00103DB3" w:rsidRDefault="00103DB3" w:rsidP="00103DB3">
      <w:pPr>
        <w:pStyle w:val="point"/>
      </w:pPr>
      <w:bookmarkStart w:id="3" w:name="a13"/>
      <w:bookmarkEnd w:id="3"/>
      <w:r w:rsidRPr="00103DB3">
        <w:t>4. Для целей настоящих Санитарных правил используются следующие термины и их определения:</w:t>
      </w:r>
    </w:p>
    <w:p w:rsidR="00103DB3" w:rsidRPr="00103DB3" w:rsidRDefault="00103DB3" w:rsidP="00103DB3">
      <w:pPr>
        <w:pStyle w:val="newncpi"/>
      </w:pPr>
      <w:r w:rsidRPr="00103DB3">
        <w:lastRenderedPageBreak/>
        <w:t>допустимый уровень (далее - ДУ) шума - такой уровень шума,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шуму;</w:t>
      </w:r>
    </w:p>
    <w:p w:rsidR="00103DB3" w:rsidRPr="00103DB3" w:rsidRDefault="00103DB3" w:rsidP="00103DB3">
      <w:pPr>
        <w:pStyle w:val="newncpi"/>
      </w:pPr>
      <w:r w:rsidRPr="00103DB3">
        <w:t>звуковое давление - переменная составляющая давления воздуха или газа, возникающая в результате звуковых колебаний*;</w:t>
      </w:r>
    </w:p>
    <w:p w:rsidR="00103DB3" w:rsidRPr="00103DB3" w:rsidRDefault="00103DB3" w:rsidP="00103DB3">
      <w:pPr>
        <w:pStyle w:val="newncpi"/>
      </w:pPr>
      <w:r w:rsidRPr="00103DB3">
        <w:t>максимальный уровень звука - уровень звука, соответствующий максимальному показанию измерительного прибора при визуальном отсчете, или значение уровня звука, превышаемое в течение 1 % времени измерения при регистрации автоматическим устройством**;</w:t>
      </w:r>
    </w:p>
    <w:p w:rsidR="00103DB3" w:rsidRPr="00103DB3" w:rsidRDefault="00103DB3" w:rsidP="00103DB3">
      <w:pPr>
        <w:pStyle w:val="newncpi"/>
      </w:pPr>
      <w:r w:rsidRPr="00103DB3">
        <w:t>предельно допустимый уровень (далее - ПДУ) шума - уровень шума, который при ежедневной (кроме выходных дней) работе, но не более 40 часов в неделю в течение всей трудовой деятельности, не должен вызывать заболеваний или отклонений в состоянии здоровья человека***;</w:t>
      </w:r>
    </w:p>
    <w:p w:rsidR="00103DB3" w:rsidRPr="00103DB3" w:rsidRDefault="00103DB3" w:rsidP="00103DB3">
      <w:pPr>
        <w:pStyle w:val="snoskiline"/>
      </w:pPr>
      <w:r w:rsidRPr="00103DB3">
        <w:t>______________________________</w:t>
      </w:r>
    </w:p>
    <w:p w:rsidR="00103DB3" w:rsidRPr="00103DB3" w:rsidRDefault="00103DB3" w:rsidP="00103DB3">
      <w:pPr>
        <w:pStyle w:val="snoski"/>
      </w:pPr>
      <w:r w:rsidRPr="00103DB3">
        <w:t>*Измеряется в Паскалях (Па).</w:t>
      </w:r>
    </w:p>
    <w:p w:rsidR="00103DB3" w:rsidRPr="00103DB3" w:rsidRDefault="00103DB3" w:rsidP="00103DB3">
      <w:pPr>
        <w:pStyle w:val="snoski"/>
      </w:pPr>
      <w:r w:rsidRPr="00103DB3">
        <w:t>**Измеряется в децибелах по частотной характеристике «А» (дБА).</w:t>
      </w:r>
    </w:p>
    <w:p w:rsidR="00103DB3" w:rsidRPr="00103DB3" w:rsidRDefault="00103DB3" w:rsidP="00103DB3">
      <w:pPr>
        <w:pStyle w:val="snoski"/>
        <w:spacing w:after="240"/>
      </w:pPr>
      <w:r w:rsidRPr="00103DB3">
        <w:t>***Соблюдение ПДУ шума не исключает нарушения здоровья у лиц с повышенной чувствительностью.</w:t>
      </w:r>
    </w:p>
    <w:p w:rsidR="00103DB3" w:rsidRPr="00103DB3" w:rsidRDefault="00103DB3" w:rsidP="00103DB3">
      <w:pPr>
        <w:pStyle w:val="newncpi"/>
      </w:pPr>
      <w:r w:rsidRPr="00103DB3">
        <w:t>уровень звука - выраженное в логарифмических единицах отношение среднего квадратического значения звукового давления, скорректированного по стандартизованной частотной характеристике «А», к стандартизованному исходному значению звукового давления, равному 2 x 10</w:t>
      </w:r>
      <w:r w:rsidRPr="00103DB3">
        <w:rPr>
          <w:vertAlign w:val="superscript"/>
        </w:rPr>
        <w:t xml:space="preserve">-5 </w:t>
      </w:r>
      <w:r w:rsidRPr="00103DB3">
        <w:t>Па*;</w:t>
      </w:r>
    </w:p>
    <w:p w:rsidR="00103DB3" w:rsidRPr="00103DB3" w:rsidRDefault="00103DB3" w:rsidP="00103DB3">
      <w:pPr>
        <w:pStyle w:val="newncpi"/>
      </w:pPr>
      <w:r w:rsidRPr="00103DB3">
        <w:t>уровень звукового давления - выраженное в логарифмических единицах отношение среднего квадратического значения звукового давления в определенной полосе частот к стандартизованному исходному значению звукового давления, равному 2 x 10</w:t>
      </w:r>
      <w:r w:rsidRPr="00103DB3">
        <w:rPr>
          <w:vertAlign w:val="superscript"/>
        </w:rPr>
        <w:t xml:space="preserve">-5 </w:t>
      </w:r>
      <w:r w:rsidRPr="00103DB3">
        <w:t>Па**;</w:t>
      </w:r>
    </w:p>
    <w:p w:rsidR="00103DB3" w:rsidRPr="00103DB3" w:rsidRDefault="00103DB3" w:rsidP="00103DB3">
      <w:pPr>
        <w:pStyle w:val="newncpi"/>
      </w:pPr>
      <w:r w:rsidRPr="00103DB3">
        <w:t>шум (звук) - упругие колебания в частотном диапазоне, воспринимаемом органом слуха человека, распространяющиеся в виде волн в газообразных средах или образующие в ограниченных областях этих сред стоячие волны;</w:t>
      </w:r>
    </w:p>
    <w:p w:rsidR="00103DB3" w:rsidRPr="00103DB3" w:rsidRDefault="00103DB3" w:rsidP="00103DB3">
      <w:pPr>
        <w:pStyle w:val="newncpi"/>
      </w:pPr>
      <w:r w:rsidRPr="00103DB3">
        <w:t>шумозащитные жилые здания - жилые здания со специальным архитектурно-планировочным решением, при котором жилые комнаты одно- и двухкомнатных квартир и две жилые комнаты трехкомнатных квартир обращены в сторону, противоположную городской магистрали;</w:t>
      </w:r>
    </w:p>
    <w:p w:rsidR="00103DB3" w:rsidRPr="00103DB3" w:rsidRDefault="00103DB3" w:rsidP="00103DB3">
      <w:pPr>
        <w:pStyle w:val="newncpi"/>
      </w:pPr>
      <w:r w:rsidRPr="00103DB3">
        <w:t>эквивалентный по энергии уровень звука непостоянного шума (далее - эквивалентный уровень звука) - уровень звука постоянного широкополосного шума, который имеет такое же среднее квадратическое звуковое давление, что и данный непостоянный шум в течение заданного интервала времени***.</w:t>
      </w:r>
    </w:p>
    <w:p w:rsidR="00103DB3" w:rsidRPr="00103DB3" w:rsidRDefault="00103DB3" w:rsidP="00103DB3">
      <w:pPr>
        <w:pStyle w:val="snoskiline"/>
      </w:pPr>
      <w:r w:rsidRPr="00103DB3">
        <w:t>______________________________</w:t>
      </w:r>
    </w:p>
    <w:p w:rsidR="00103DB3" w:rsidRPr="00103DB3" w:rsidRDefault="00103DB3" w:rsidP="00103DB3">
      <w:pPr>
        <w:pStyle w:val="snoski"/>
      </w:pPr>
      <w:r w:rsidRPr="00103DB3">
        <w:t>*Измеряется в децибелах по частотной характеристике «А» (дБА).</w:t>
      </w:r>
    </w:p>
    <w:p w:rsidR="00103DB3" w:rsidRPr="00103DB3" w:rsidRDefault="00103DB3" w:rsidP="00103DB3">
      <w:pPr>
        <w:pStyle w:val="snoski"/>
      </w:pPr>
      <w:r w:rsidRPr="00103DB3">
        <w:t>**Измеряется в децибелах (дБ).</w:t>
      </w:r>
    </w:p>
    <w:p w:rsidR="00103DB3" w:rsidRPr="00103DB3" w:rsidRDefault="00103DB3" w:rsidP="00103DB3">
      <w:pPr>
        <w:pStyle w:val="snoski"/>
        <w:spacing w:after="240"/>
      </w:pPr>
      <w:r w:rsidRPr="00103DB3">
        <w:t>***Измеряется в децибелах по частотной характеристике «А» (дБА).</w:t>
      </w:r>
    </w:p>
    <w:p w:rsidR="00103DB3" w:rsidRPr="00103DB3" w:rsidRDefault="00103DB3" w:rsidP="00103DB3">
      <w:pPr>
        <w:pStyle w:val="newncpi"/>
      </w:pPr>
      <w:r w:rsidRPr="00103DB3">
        <w:t xml:space="preserve">Кроме терминов, указанных в </w:t>
      </w:r>
      <w:r w:rsidRPr="00103DB3">
        <w:t>части первой</w:t>
      </w:r>
      <w:r w:rsidRPr="00103DB3">
        <w:t xml:space="preserve"> настоящего пункта, в отношении морских, речных, рыбопромысловых и других судов используются также следующие термины и их определения:</w:t>
      </w:r>
    </w:p>
    <w:p w:rsidR="00103DB3" w:rsidRPr="00103DB3" w:rsidRDefault="00103DB3" w:rsidP="00103DB3">
      <w:pPr>
        <w:pStyle w:val="newncpi"/>
      </w:pPr>
      <w:r w:rsidRPr="00103DB3">
        <w:t>жилые помещения - каюты экипажа и пассажиров;</w:t>
      </w:r>
    </w:p>
    <w:p w:rsidR="00103DB3" w:rsidRPr="00103DB3" w:rsidRDefault="00103DB3" w:rsidP="00103DB3">
      <w:pPr>
        <w:pStyle w:val="newncpi"/>
      </w:pPr>
      <w:r w:rsidRPr="00103DB3">
        <w:t>машинное (энергетическое) отделение - помещение или группа помещений, в котором (которых) установлены главная энергетическая установка, котлы, двигатели и механизмы, вырабатывающие энергию и обеспечивающие работу различных судовых систем и устройств;</w:t>
      </w:r>
    </w:p>
    <w:p w:rsidR="00103DB3" w:rsidRPr="00103DB3" w:rsidRDefault="00103DB3" w:rsidP="00103DB3">
      <w:pPr>
        <w:pStyle w:val="newncpi"/>
      </w:pPr>
      <w:r w:rsidRPr="00103DB3">
        <w:lastRenderedPageBreak/>
        <w:t>общественные помещения - помещения для отдыха и приема пищи (столовые команды, кают-компании, пассажирские салоны и салоны для отдыха, помещения для любительских занятий);</w:t>
      </w:r>
    </w:p>
    <w:p w:rsidR="00103DB3" w:rsidRPr="00103DB3" w:rsidRDefault="00103DB3" w:rsidP="00103DB3">
      <w:pPr>
        <w:pStyle w:val="newncpi"/>
      </w:pPr>
      <w:r w:rsidRPr="00103DB3">
        <w:t>помещения медицинского назначения - санитарная каюта, амбулатория, стационар, изолятор;</w:t>
      </w:r>
    </w:p>
    <w:p w:rsidR="00103DB3" w:rsidRPr="00103DB3" w:rsidRDefault="00103DB3" w:rsidP="00103DB3">
      <w:pPr>
        <w:pStyle w:val="newncpi"/>
      </w:pPr>
      <w:r w:rsidRPr="00103DB3">
        <w:t>производственно-технологические помещения на судах рыбной промышленности - помещения для переработки объектов промысла (рыбы, морепродуктов и другого);</w:t>
      </w:r>
    </w:p>
    <w:p w:rsidR="00103DB3" w:rsidRPr="00103DB3" w:rsidRDefault="00103DB3" w:rsidP="00103DB3">
      <w:pPr>
        <w:pStyle w:val="newncpi"/>
      </w:pPr>
      <w:r w:rsidRPr="00103DB3">
        <w:t>служебные помещения - рулевая, штурманская, багермейстерская рубка, радиорубка и другие помещения для управления судами и ведения документации;</w:t>
      </w:r>
    </w:p>
    <w:p w:rsidR="00103DB3" w:rsidRPr="00103DB3" w:rsidRDefault="00103DB3" w:rsidP="00103DB3">
      <w:pPr>
        <w:pStyle w:val="newncpi"/>
      </w:pPr>
      <w:r w:rsidRPr="00103DB3">
        <w:t>суда I группы - суда с суммарной мощностью двигателей от 110 до 330 кВт включительно;</w:t>
      </w:r>
    </w:p>
    <w:p w:rsidR="00103DB3" w:rsidRPr="00103DB3" w:rsidRDefault="00103DB3" w:rsidP="00103DB3">
      <w:pPr>
        <w:pStyle w:val="newncpi"/>
      </w:pPr>
      <w:r w:rsidRPr="00103DB3">
        <w:t>суда II группы - суда с суммарной мощностью двигателей от 331 до 550 кВт включительно;</w:t>
      </w:r>
    </w:p>
    <w:p w:rsidR="00103DB3" w:rsidRPr="00103DB3" w:rsidRDefault="00103DB3" w:rsidP="00103DB3">
      <w:pPr>
        <w:pStyle w:val="newncpi"/>
      </w:pPr>
      <w:r w:rsidRPr="00103DB3">
        <w:t>суда III группы - суда с суммарной мощностью двигателей от 551 до 850 кВт включительно;</w:t>
      </w:r>
    </w:p>
    <w:p w:rsidR="00103DB3" w:rsidRPr="00103DB3" w:rsidRDefault="00103DB3" w:rsidP="00103DB3">
      <w:pPr>
        <w:pStyle w:val="newncpi"/>
      </w:pPr>
      <w:r w:rsidRPr="00103DB3">
        <w:t>центральный пост управления - звукоизолированное помещение, выделенное из машинного (энергетического) отделения, в котором установлены контрольные приборы, средства индикации, органы управления главной энергетической установкой и вспомогательными механизмами.</w:t>
      </w:r>
    </w:p>
    <w:p w:rsidR="00103DB3" w:rsidRPr="00103DB3" w:rsidRDefault="00103DB3" w:rsidP="00103DB3">
      <w:pPr>
        <w:pStyle w:val="point"/>
      </w:pPr>
      <w:r w:rsidRPr="00103DB3">
        <w:t>5. Измерения шума проводятся в соответствии с настоящими Санитарными правилами и другими ТНПА.</w:t>
      </w:r>
    </w:p>
    <w:p w:rsidR="00103DB3" w:rsidRPr="00103DB3" w:rsidRDefault="00103DB3" w:rsidP="00103DB3">
      <w:pPr>
        <w:pStyle w:val="point"/>
      </w:pPr>
      <w:r w:rsidRPr="00103DB3">
        <w:t>6. Государственный санитарный надзор за соблюдением настоящих Санитарных правил осуществляется в соответствии с законодательством Республики Беларусь.</w:t>
      </w:r>
    </w:p>
    <w:p w:rsidR="00103DB3" w:rsidRPr="00103DB3" w:rsidRDefault="00103DB3" w:rsidP="00103DB3">
      <w:pPr>
        <w:pStyle w:val="point"/>
      </w:pPr>
      <w:r w:rsidRPr="00103DB3">
        <w:t>7. За нарушение настоящих Санитарных правил виновные лица несут ответственность в соответствии с законодательными актами Республики Беларусь.</w:t>
      </w:r>
    </w:p>
    <w:p w:rsidR="00103DB3" w:rsidRPr="00103DB3" w:rsidRDefault="00103DB3" w:rsidP="00103DB3">
      <w:pPr>
        <w:pStyle w:val="chapter"/>
      </w:pPr>
      <w:bookmarkStart w:id="4" w:name="a9"/>
      <w:bookmarkEnd w:id="4"/>
      <w:r w:rsidRPr="00103DB3">
        <w:t>ГЛАВА 2</w:t>
      </w:r>
      <w:r w:rsidRPr="00103DB3">
        <w:br/>
        <w:t>КЛАССИФИКАЦИЯ ШУМА</w:t>
      </w:r>
    </w:p>
    <w:p w:rsidR="00103DB3" w:rsidRPr="00103DB3" w:rsidRDefault="00103DB3" w:rsidP="00103DB3">
      <w:pPr>
        <w:pStyle w:val="point"/>
      </w:pPr>
      <w:r w:rsidRPr="00103DB3">
        <w:t>8. По характеру спектра шум следует подразделять на широкополосный и тональный.</w:t>
      </w:r>
    </w:p>
    <w:p w:rsidR="00103DB3" w:rsidRPr="00103DB3" w:rsidRDefault="00103DB3" w:rsidP="00103DB3">
      <w:pPr>
        <w:pStyle w:val="newncpi"/>
      </w:pPr>
      <w:r w:rsidRPr="00103DB3">
        <w:t>Широкополосный шум - шум с непрерывным спектром шириной более одной октавы.</w:t>
      </w:r>
    </w:p>
    <w:p w:rsidR="00103DB3" w:rsidRPr="00103DB3" w:rsidRDefault="00103DB3" w:rsidP="00103DB3">
      <w:pPr>
        <w:pStyle w:val="newncpi"/>
      </w:pPr>
      <w:r w:rsidRPr="00103DB3">
        <w:t>Тональный шум - шум, в спектре которого имеются выраженные дискретные (тональные) составляющие.</w:t>
      </w:r>
    </w:p>
    <w:p w:rsidR="00103DB3" w:rsidRPr="00103DB3" w:rsidRDefault="00103DB3" w:rsidP="00103DB3">
      <w:pPr>
        <w:pStyle w:val="newncpi"/>
      </w:pPr>
      <w:r w:rsidRPr="00103DB3">
        <w:t>Тональный характер шума для практических целей устанавливается измерением в третьоктавных полосах частот по превышению уровня звукового давления в одной полосе над соседними не менее чем на 10 дБ.</w:t>
      </w:r>
    </w:p>
    <w:p w:rsidR="00103DB3" w:rsidRPr="00103DB3" w:rsidRDefault="00103DB3" w:rsidP="00103DB3">
      <w:pPr>
        <w:pStyle w:val="point"/>
      </w:pPr>
      <w:r w:rsidRPr="00103DB3">
        <w:t>9. По временным характеристикам различают постоянный и непостоянный шум.</w:t>
      </w:r>
    </w:p>
    <w:p w:rsidR="00103DB3" w:rsidRPr="00103DB3" w:rsidRDefault="00103DB3" w:rsidP="00103DB3">
      <w:pPr>
        <w:pStyle w:val="newncpi"/>
      </w:pPr>
      <w:r w:rsidRPr="00103DB3">
        <w:t>Постоянный шум - шум, уровень звука которого за 8-часовой рабочий день (рабочую смену) или за время измерения в помещениях жилых и общественных зданий, на территории жилой застройки изменяется во времени не более чем на 5 дБА при измерениях на стандартизованной временной характеристике измерительного прибора «Медленно».</w:t>
      </w:r>
    </w:p>
    <w:p w:rsidR="00103DB3" w:rsidRPr="00103DB3" w:rsidRDefault="00103DB3" w:rsidP="00103DB3">
      <w:pPr>
        <w:pStyle w:val="newncpi"/>
      </w:pPr>
      <w:r w:rsidRPr="00103DB3">
        <w:t>Непостоянный шум - шум, уровень звука которого за 8-часовой рабочий день (рабочую смену) или за время измерения в помещениях жилых и общественных зданий, на территории жилой застройки изменяется во времени более чем на 5 дБА при измерениях на стандартизованной временной характеристике измерительного прибора «Медленно».</w:t>
      </w:r>
    </w:p>
    <w:p w:rsidR="00103DB3" w:rsidRPr="00103DB3" w:rsidRDefault="00103DB3" w:rsidP="00103DB3">
      <w:pPr>
        <w:pStyle w:val="point"/>
      </w:pPr>
      <w:r w:rsidRPr="00103DB3">
        <w:t>10. Непостоянный шум подразделяют на колеблющийся, прерывистый и импульсный.</w:t>
      </w:r>
    </w:p>
    <w:p w:rsidR="00103DB3" w:rsidRPr="00103DB3" w:rsidRDefault="00103DB3" w:rsidP="00103DB3">
      <w:pPr>
        <w:pStyle w:val="newncpi"/>
      </w:pPr>
      <w:r w:rsidRPr="00103DB3">
        <w:t>Колеблющийся шум - шум, уровень звука которого непрерывно изменяется во времени.</w:t>
      </w:r>
    </w:p>
    <w:p w:rsidR="00103DB3" w:rsidRPr="00103DB3" w:rsidRDefault="00103DB3" w:rsidP="00103DB3">
      <w:pPr>
        <w:pStyle w:val="newncpi"/>
      </w:pPr>
      <w:r w:rsidRPr="00103DB3">
        <w:lastRenderedPageBreak/>
        <w:t>Прерывистый шум - шум, уровень звука которого изменяется во времени ступенчато (на 5 дБА и более). При этом длительность интервалов, в течение которых уровень звука остается постоянным, составляет 1 с и более.</w:t>
      </w:r>
    </w:p>
    <w:p w:rsidR="00103DB3" w:rsidRPr="00103DB3" w:rsidRDefault="00103DB3" w:rsidP="00103DB3">
      <w:pPr>
        <w:pStyle w:val="newncpi"/>
      </w:pPr>
      <w:r w:rsidRPr="00103DB3">
        <w:t>Импульсный шум - шум, состоящий из одного или нескольких звуковых сигналов. При этом уровни звука, измеренные на стандартизованных временных характеристиках измерительного прибора «Импульс» и «Медленно», отличаются на 7 дБА и более.</w:t>
      </w:r>
    </w:p>
    <w:p w:rsidR="00103DB3" w:rsidRPr="00103DB3" w:rsidRDefault="00103DB3" w:rsidP="00103DB3">
      <w:pPr>
        <w:pStyle w:val="chapter"/>
      </w:pPr>
      <w:bookmarkStart w:id="5" w:name="a10"/>
      <w:bookmarkEnd w:id="5"/>
      <w:r w:rsidRPr="00103DB3">
        <w:t>ГЛАВА 3</w:t>
      </w:r>
      <w:r w:rsidRPr="00103DB3">
        <w:br/>
        <w:t>НОРМИРУЕМЫЕ ПАРАМЕТРЫ И ПДУ ШУМА НА РАБОЧИХ МЕСТАХ И В ТРАНСПОРТНЫХ СРЕДСТВАХ</w:t>
      </w:r>
    </w:p>
    <w:p w:rsidR="00103DB3" w:rsidRPr="00103DB3" w:rsidRDefault="00103DB3" w:rsidP="00103DB3">
      <w:pPr>
        <w:pStyle w:val="point"/>
      </w:pPr>
      <w:r w:rsidRPr="00103DB3">
        <w:t>11. Нормируемыми параметрами постоянного шума на рабочих местах и в транспортных средствах являются:</w:t>
      </w:r>
    </w:p>
    <w:p w:rsidR="00103DB3" w:rsidRPr="00103DB3" w:rsidRDefault="00103DB3" w:rsidP="00103DB3">
      <w:pPr>
        <w:pStyle w:val="newncpi"/>
      </w:pPr>
      <w:r w:rsidRPr="00103DB3">
        <w:t>уровни звукового давления в дБ в октавных полосах со среднегеометрическими частотами 31,5; 63; 125; 250; 500; 1000; 2000; 4000; 8000 Гц;</w:t>
      </w:r>
    </w:p>
    <w:p w:rsidR="00103DB3" w:rsidRPr="00103DB3" w:rsidRDefault="00103DB3" w:rsidP="00103DB3">
      <w:pPr>
        <w:pStyle w:val="newncpi"/>
      </w:pPr>
      <w:r w:rsidRPr="00103DB3">
        <w:t>уровни звука в дБА.</w:t>
      </w:r>
    </w:p>
    <w:p w:rsidR="00103DB3" w:rsidRPr="00103DB3" w:rsidRDefault="00103DB3" w:rsidP="00103DB3">
      <w:pPr>
        <w:pStyle w:val="newncpi"/>
      </w:pPr>
      <w:r w:rsidRPr="00103DB3">
        <w:t>Оценка постоянного шума на рабочих местах на соответствие ПДУ должна проводиться как по уровням звукового давления, так и по уровню звука. Превышение хотя бы одного из указанных показателей должно квалифицироваться как несоответствие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>12. Нормируемыми параметрами непостоянного шума на рабочих местах являются:</w:t>
      </w:r>
    </w:p>
    <w:p w:rsidR="00103DB3" w:rsidRPr="00103DB3" w:rsidRDefault="00103DB3" w:rsidP="00103DB3">
      <w:pPr>
        <w:pStyle w:val="newncpi"/>
      </w:pPr>
      <w:r w:rsidRPr="00103DB3">
        <w:t>эквивалентный уровень звука в дБА;</w:t>
      </w:r>
    </w:p>
    <w:p w:rsidR="00103DB3" w:rsidRPr="00103DB3" w:rsidRDefault="00103DB3" w:rsidP="00103DB3">
      <w:pPr>
        <w:pStyle w:val="newncpi"/>
      </w:pPr>
      <w:r w:rsidRPr="00103DB3">
        <w:t>максимальный уровень звука в дБА.</w:t>
      </w:r>
    </w:p>
    <w:p w:rsidR="00103DB3" w:rsidRPr="00103DB3" w:rsidRDefault="00103DB3" w:rsidP="00103DB3">
      <w:pPr>
        <w:pStyle w:val="newncpi"/>
      </w:pPr>
      <w:r w:rsidRPr="00103DB3">
        <w:t>Оценка непостоянного шума на рабочих местах на соответствие ПДУ должна проводиться как по эквивалентному по энергии, так и по максимальному уровню звука. Превышение хотя бы одного из указанных показателей должно квалифицироваться как несоответствие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 xml:space="preserve">13. ПДУ звукового давления в октавных полосах частот и уровни звука постоянного шума, а также эквивалентные уровни звука для основных наиболее типичных видов трудовой деятельности и рабочих мест с учетом условий тяжести и напряженности труда указаны в </w:t>
      </w:r>
      <w:r w:rsidRPr="00103DB3">
        <w:t>таблице 1</w:t>
      </w:r>
      <w:r w:rsidRPr="00103DB3">
        <w:t xml:space="preserve"> согласно приложению 1 к настоящим Санитарным правилам (далее - таблица 1).</w:t>
      </w:r>
    </w:p>
    <w:p w:rsidR="00103DB3" w:rsidRPr="00103DB3" w:rsidRDefault="00103DB3" w:rsidP="00103DB3">
      <w:pPr>
        <w:pStyle w:val="newncpi"/>
      </w:pPr>
      <w:r w:rsidRPr="00103DB3">
        <w:t xml:space="preserve">ПДУ звука и эквивалентные уровни звука на рабочих местах с разными условиями тяжести и напряженности труда, не указанных в таблице 1, определяются по </w:t>
      </w:r>
      <w:r w:rsidRPr="00103DB3">
        <w:t>таблице 2</w:t>
      </w:r>
      <w:r w:rsidRPr="00103DB3">
        <w:t xml:space="preserve"> согласно приложению 1 к настоящим Санитарным правилам.</w:t>
      </w:r>
    </w:p>
    <w:p w:rsidR="00103DB3" w:rsidRPr="00103DB3" w:rsidRDefault="00103DB3" w:rsidP="00103DB3">
      <w:pPr>
        <w:pStyle w:val="newncpi"/>
      </w:pPr>
      <w:r w:rsidRPr="00103DB3">
        <w:t xml:space="preserve">Количественную оценку тяжести и напряженности труда следует проводить с учетом требований Санитарных </w:t>
      </w:r>
      <w:r w:rsidRPr="00103DB3">
        <w:t>норм</w:t>
      </w:r>
      <w:r w:rsidRPr="00103DB3">
        <w:t xml:space="preserve">, правил и гигиенических нормативов 13-2-2007 «Гигиеническая классификация условий труда», утвержденных постановлением Министерства здравоохранения Республики Беларусь от 20 декабря 2007 г. № 176, и с использованием методических приемов, приведенных в </w:t>
      </w:r>
      <w:r w:rsidRPr="00103DB3">
        <w:t>Инструкции</w:t>
      </w:r>
      <w:r w:rsidRPr="00103DB3">
        <w:t xml:space="preserve"> 2.2.7.11-11-200-2003 «Гигиеническая оценка характера трудовой деятельности по показателям тяжести и напряженности труда», утвержденной постановлением Главного государственного санитарного врача Республики Беларусь от 12 декабря 2003 г. № 165.</w:t>
      </w:r>
    </w:p>
    <w:p w:rsidR="00103DB3" w:rsidRPr="00103DB3" w:rsidRDefault="00103DB3" w:rsidP="00103DB3">
      <w:pPr>
        <w:pStyle w:val="point"/>
      </w:pPr>
      <w:r w:rsidRPr="00103DB3">
        <w:t>14. Для тонального и импульсного шума ПДУ должны приниматься на 5 дБ (дБА) меньше значений, указанных в таблицах 1 и 2 согласно приложению 1 к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>15. Для шума, создаваемого в помещениях установками кондиционирования воздуха, вентиляции и воздушного отопления, ПДУ принимаются на 5 дБ (дБА) меньше значений, указанных в таблицах 1 и 2 согласно приложению 1 к настоящим Санитарным правилам (поправка для тонального и импульсного шума в данном случае не учитывается).</w:t>
      </w:r>
    </w:p>
    <w:p w:rsidR="00103DB3" w:rsidRPr="00103DB3" w:rsidRDefault="00103DB3" w:rsidP="00103DB3">
      <w:pPr>
        <w:pStyle w:val="point"/>
      </w:pPr>
      <w:r w:rsidRPr="00103DB3">
        <w:lastRenderedPageBreak/>
        <w:t>16. Для колеблющегося во времени и прерывистого шума максимальный уровень звука не должен превышать 110 дБА, а для импульсного шума - 125 дБАI.</w:t>
      </w:r>
    </w:p>
    <w:p w:rsidR="00103DB3" w:rsidRPr="00103DB3" w:rsidRDefault="00103DB3" w:rsidP="00103DB3">
      <w:pPr>
        <w:pStyle w:val="point"/>
      </w:pPr>
      <w:r w:rsidRPr="00103DB3">
        <w:t>17. Для импульсного шума с уровнем 110 дБАI и более следует дополнительно проводить измерения шума в режиме «пик» измерительного прибора. Максимальный уровень звука импульсного шума в режиме «пик», измеренный на стандартизованной частотной характеристике «С» измерительного прибора, не должен превышать 140 дБС.</w:t>
      </w:r>
    </w:p>
    <w:p w:rsidR="00103DB3" w:rsidRPr="00103DB3" w:rsidRDefault="00103DB3" w:rsidP="00103DB3">
      <w:pPr>
        <w:pStyle w:val="point"/>
      </w:pPr>
      <w:r w:rsidRPr="00103DB3">
        <w:t>18. Пребывание людей в зонах с уровнем звука или уровнем звукового давления в любой октавной полосе свыше 135 дБА (дБ) запрещается.</w:t>
      </w:r>
    </w:p>
    <w:p w:rsidR="00103DB3" w:rsidRPr="00103DB3" w:rsidRDefault="00103DB3" w:rsidP="00103DB3">
      <w:pPr>
        <w:pStyle w:val="chapter"/>
      </w:pPr>
      <w:bookmarkStart w:id="6" w:name="a11"/>
      <w:bookmarkEnd w:id="6"/>
      <w:r w:rsidRPr="00103DB3">
        <w:t>ГЛАВА 4</w:t>
      </w:r>
      <w:r w:rsidRPr="00103DB3">
        <w:br/>
        <w:t>НОРМИРУЕМЫЕ ПАРАМЕТРЫ И ДОПУСТИМЫЕ УРОВНИ ШУМА В ПОМЕЩЕНИЯХ ЖИЛЫХ, ОБЩЕСТВЕННЫХ ЗДАНИЙ И НА ТЕРРИТОРИИ ЖИЛОЙ ЗАСТРОЙКИ</w:t>
      </w:r>
    </w:p>
    <w:p w:rsidR="00103DB3" w:rsidRPr="00103DB3" w:rsidRDefault="00103DB3" w:rsidP="00103DB3">
      <w:pPr>
        <w:pStyle w:val="point"/>
      </w:pPr>
      <w:r w:rsidRPr="00103DB3">
        <w:t>19. Нормируемыми параметрами постоянного шума в помещениях жилых, общественных зданий и на территории жилой застройки являются:</w:t>
      </w:r>
    </w:p>
    <w:p w:rsidR="00103DB3" w:rsidRPr="00103DB3" w:rsidRDefault="00103DB3" w:rsidP="00103DB3">
      <w:pPr>
        <w:pStyle w:val="newncpi"/>
      </w:pPr>
      <w:r w:rsidRPr="00103DB3">
        <w:t>уровни звукового давления в дБ в октавных полосах со среднегеометрическими частотами 31,5; 63; 125; 250; 500; 1000; 2000; 4000; 8000 Гц;</w:t>
      </w:r>
    </w:p>
    <w:p w:rsidR="00103DB3" w:rsidRPr="00103DB3" w:rsidRDefault="00103DB3" w:rsidP="00103DB3">
      <w:pPr>
        <w:pStyle w:val="newncpi"/>
      </w:pPr>
      <w:r w:rsidRPr="00103DB3">
        <w:t>уровни звука в дБА.</w:t>
      </w:r>
    </w:p>
    <w:p w:rsidR="00103DB3" w:rsidRPr="00103DB3" w:rsidRDefault="00103DB3" w:rsidP="00103DB3">
      <w:pPr>
        <w:pStyle w:val="newncpi"/>
      </w:pPr>
      <w:r w:rsidRPr="00103DB3">
        <w:t>Оценка постоянного шума на соответствие ДУ должна проводиться как по уровням звукового давления, так и по уровню звука. Превышение хотя бы одного из указанных показателей должно квалифицироваться как несоответствие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>20. Нормируемыми параметрами непостоянного шума в помещениях жилых, общественных зданий и на территории жилой застройки являются:</w:t>
      </w:r>
    </w:p>
    <w:p w:rsidR="00103DB3" w:rsidRPr="00103DB3" w:rsidRDefault="00103DB3" w:rsidP="00103DB3">
      <w:pPr>
        <w:pStyle w:val="newncpi"/>
      </w:pPr>
      <w:r w:rsidRPr="00103DB3">
        <w:t>эквивалентный уровень звука в дБА;</w:t>
      </w:r>
    </w:p>
    <w:p w:rsidR="00103DB3" w:rsidRPr="00103DB3" w:rsidRDefault="00103DB3" w:rsidP="00103DB3">
      <w:pPr>
        <w:pStyle w:val="newncpi"/>
      </w:pPr>
      <w:r w:rsidRPr="00103DB3">
        <w:t>максимальный уровень звука в дБА.</w:t>
      </w:r>
    </w:p>
    <w:p w:rsidR="00103DB3" w:rsidRPr="00103DB3" w:rsidRDefault="00103DB3" w:rsidP="00103DB3">
      <w:pPr>
        <w:pStyle w:val="newncpi"/>
      </w:pPr>
      <w:r w:rsidRPr="00103DB3">
        <w:t>Оценка непостоянного шума на соответствие ДУ должна проводиться как по эквивалентному по энергии, так и по максимальному уровню звука. Превышение хотя бы одного из указанных показателей должно квалифицироваться как несоответствие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 xml:space="preserve">21. ДУ звукового давления в октавных полосах частот, эквивалентные по энергии и максимальные уровни звука проникающего шума в помещения жилых и общественных зданий и шума на территории жилой застройки указаны согласно </w:t>
      </w:r>
      <w:r w:rsidRPr="00103DB3">
        <w:t>приложению 2</w:t>
      </w:r>
      <w:r w:rsidRPr="00103DB3">
        <w:t xml:space="preserve"> к настоящим Санитарным правилам. Нормирование шума в подсобных помещениях квартир с кратковременным пребыванием людей (кухни, санузлы, коридоры, холлы и другие) не производится.</w:t>
      </w:r>
    </w:p>
    <w:p w:rsidR="00103DB3" w:rsidRPr="00103DB3" w:rsidRDefault="00103DB3" w:rsidP="00103DB3">
      <w:pPr>
        <w:pStyle w:val="point"/>
      </w:pPr>
      <w:r w:rsidRPr="00103DB3">
        <w:t>22. Для тонального и импульсного шума следует принимать поправку - 5 дБ (дБА) к значениям, указанным согласно приложению 2 к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 xml:space="preserve">23. Эквивалентные по энергии и максимальные уровни звука в дБА для шума, создаваемого на селитебной территории автомобильным и железнодорожным транспортом в двух метрах от ограждающих конструкций первого эшелона шумозащитных жилых зданий, зданий гостиниц, общежитий, обращенных в сторону магистральных улиц общегородского и районного значения, железных дорог, допускается принимать на 10 дБА выше значений, указанных в пунктах </w:t>
      </w:r>
      <w:r w:rsidRPr="00103DB3">
        <w:t>9</w:t>
      </w:r>
      <w:r w:rsidRPr="00103DB3">
        <w:t xml:space="preserve"> и 10 приложения 2 к настоящим Санитарным правилам. В данном случае ДУ шума для помещений жилых и общественных зданий остаются неизменными. При этом примагистральная территория не может быть использована для организации мест отдыха взрослого и детского населения.</w:t>
      </w:r>
    </w:p>
    <w:p w:rsidR="00103DB3" w:rsidRPr="00103DB3" w:rsidRDefault="00103DB3" w:rsidP="00103DB3">
      <w:pPr>
        <w:pStyle w:val="point"/>
      </w:pPr>
      <w:r w:rsidRPr="00103DB3">
        <w:t xml:space="preserve">24. При осуществлении государственного санитарного надзора для оценки проникающего шума, создаваемого транспортными средствами (включая рельсовый </w:t>
      </w:r>
      <w:r w:rsidRPr="00103DB3">
        <w:lastRenderedPageBreak/>
        <w:t>транспорт) в сложившейся застройке как внутри зданий, так и на прилегающей территории, следует принимать поправку +5 дБ (дБА) к ДУ проникающего шума, указанным согласно приложению 2 к настоящим Санитарным правилам. Эта поправка не принимается для проектируемых, вновь строящихся и реконструируемых объектов строительства в сложившейся застройке.</w:t>
      </w:r>
    </w:p>
    <w:p w:rsidR="00103DB3" w:rsidRPr="00103DB3" w:rsidRDefault="00103DB3" w:rsidP="00103DB3">
      <w:pPr>
        <w:pStyle w:val="point"/>
      </w:pPr>
      <w:r w:rsidRPr="00103DB3">
        <w:t xml:space="preserve">25. Уровни звукового давления в октавных полосах частот в дБ, уровни звука, эквивалентные по энергии, и максимальные уровни звука в дБА для курортных поселков, мест отдыха, туризма, зеленых зон города следует принимать на 5 дБ (дБА) ниже тех, что указаны согласно </w:t>
      </w:r>
      <w:r w:rsidRPr="00103DB3">
        <w:t>приложению 2</w:t>
      </w:r>
      <w:r w:rsidRPr="00103DB3">
        <w:t xml:space="preserve"> к настоящим Санитарным правилам.</w:t>
      </w:r>
    </w:p>
    <w:p w:rsidR="00103DB3" w:rsidRPr="00103DB3" w:rsidRDefault="00103DB3" w:rsidP="00103DB3">
      <w:pPr>
        <w:pStyle w:val="point"/>
      </w:pPr>
      <w:r w:rsidRPr="00103DB3">
        <w:t xml:space="preserve">26. 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жилым и общественным зданиям, инженерно-технологическим оборудованием самого здания, предусмотренным проектом (системами вентиляции, кондиционирования воздуха, воздушного отопления, лифтами и другим инженерно-технологическим оборудованием), тонального и импульсного шума иного оборудования, а также любого по характеру спектра уровня шума оборудования встроенных, встроенно-пристроенных, пристроенных объектов строительства следует принимать на 5 дБ (дБА) ниже тех, что указаны согласно приложению 2 к настоящим Санитарным правилам (поправку для тонального и импульсного шума в данном случае принимать не следует). </w:t>
      </w:r>
    </w:p>
    <w:p w:rsidR="00103DB3" w:rsidRPr="00103DB3" w:rsidRDefault="00103DB3" w:rsidP="00103DB3">
      <w:pPr>
        <w:pStyle w:val="newncpi"/>
      </w:pPr>
      <w:r w:rsidRPr="00103DB3">
        <w:t> </w:t>
      </w:r>
    </w:p>
    <w:tbl>
      <w:tblPr>
        <w:tblStyle w:val="tablencpi"/>
        <w:tblW w:w="5000" w:type="pct"/>
        <w:tblLook w:val="04A0"/>
      </w:tblPr>
      <w:tblGrid>
        <w:gridCol w:w="5974"/>
        <w:gridCol w:w="3727"/>
      </w:tblGrid>
      <w:tr w:rsidR="00103DB3" w:rsidRPr="00103DB3" w:rsidTr="00103DB3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newncpi"/>
            </w:pPr>
            <w:r w:rsidRPr="00103DB3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append1"/>
            </w:pPr>
            <w:bookmarkStart w:id="7" w:name="a12"/>
            <w:bookmarkEnd w:id="7"/>
            <w:r w:rsidRPr="00103DB3">
              <w:t>Приложение 1</w:t>
            </w:r>
          </w:p>
          <w:p w:rsidR="00103DB3" w:rsidRPr="00103DB3" w:rsidRDefault="00103DB3">
            <w:pPr>
              <w:pStyle w:val="append"/>
            </w:pPr>
            <w:r w:rsidRPr="00103DB3">
              <w:t xml:space="preserve">к Санитарным </w:t>
            </w:r>
            <w:r w:rsidRPr="00103DB3">
              <w:t>нормам</w:t>
            </w:r>
            <w:r w:rsidRPr="00103DB3">
              <w:t xml:space="preserve">, правилам </w:t>
            </w:r>
            <w:r w:rsidRPr="00103DB3">
              <w:br/>
              <w:t xml:space="preserve">и гигиеническим нормативам «Шум </w:t>
            </w:r>
            <w:r w:rsidRPr="00103DB3">
              <w:br/>
              <w:t xml:space="preserve">на рабочих местах, в транспортных средствах, в помещениях жилых, </w:t>
            </w:r>
            <w:r w:rsidRPr="00103DB3">
              <w:br/>
              <w:t xml:space="preserve">общественных зданий и на </w:t>
            </w:r>
            <w:r w:rsidRPr="00103DB3">
              <w:br/>
              <w:t xml:space="preserve">территории жилой застройки» </w:t>
            </w:r>
          </w:p>
        </w:tc>
      </w:tr>
    </w:tbl>
    <w:p w:rsidR="00103DB3" w:rsidRPr="00103DB3" w:rsidRDefault="00103DB3" w:rsidP="00103DB3">
      <w:pPr>
        <w:pStyle w:val="titlep"/>
      </w:pPr>
      <w:r w:rsidRPr="00103DB3">
        <w:t>Предельно допустимые уровни шума на рабочих местах</w:t>
      </w:r>
    </w:p>
    <w:p w:rsidR="00103DB3" w:rsidRPr="00103DB3" w:rsidRDefault="00103DB3" w:rsidP="00103DB3">
      <w:pPr>
        <w:pStyle w:val="onestring"/>
      </w:pPr>
      <w:bookmarkStart w:id="8" w:name="a3"/>
      <w:bookmarkEnd w:id="8"/>
      <w:r w:rsidRPr="00103DB3">
        <w:t>Таблица 1</w:t>
      </w:r>
    </w:p>
    <w:p w:rsidR="00103DB3" w:rsidRPr="00103DB3" w:rsidRDefault="00103DB3" w:rsidP="00103DB3">
      <w:pPr>
        <w:pStyle w:val="nonumheader"/>
      </w:pPr>
      <w:r w:rsidRPr="00103DB3">
        <w:t>Предельно допустимые уровни звукового давления в октавных полосах частот и уровни звука постоянного шума, а также эквивалентные по энергии уровни звука непостоянного шума для основных наиболее типичных видов трудовой деятельности и рабочих мест с учетом условий тяжести и напряженности труда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3"/>
        <w:gridCol w:w="2796"/>
        <w:gridCol w:w="559"/>
        <w:gridCol w:w="557"/>
        <w:gridCol w:w="559"/>
        <w:gridCol w:w="557"/>
        <w:gridCol w:w="557"/>
        <w:gridCol w:w="557"/>
        <w:gridCol w:w="559"/>
        <w:gridCol w:w="557"/>
        <w:gridCol w:w="623"/>
        <w:gridCol w:w="1447"/>
      </w:tblGrid>
      <w:tr w:rsidR="00103DB3" w:rsidRPr="00103DB3" w:rsidTr="00103DB3">
        <w:trPr>
          <w:trHeight w:val="240"/>
        </w:trPr>
        <w:tc>
          <w:tcPr>
            <w:tcW w:w="19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№</w:t>
            </w:r>
            <w:r w:rsidRPr="00103DB3">
              <w:br/>
              <w:t>п/п</w:t>
            </w:r>
          </w:p>
        </w:tc>
        <w:tc>
          <w:tcPr>
            <w:tcW w:w="14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Вид трудовой деятельности, рабочее место</w:t>
            </w:r>
          </w:p>
        </w:tc>
        <w:tc>
          <w:tcPr>
            <w:tcW w:w="262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Уровни звука и эквивалентные по энергии уровни звука непостоянного шума, дБА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31,5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3DB3" w:rsidRPr="00103DB3" w:rsidRDefault="00103DB3"/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bookmarkStart w:id="9" w:name="a7"/>
            <w:bookmarkEnd w:id="9"/>
            <w:r w:rsidRPr="00103DB3"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 xml:space="preserve">Творческая деятельность, руководящая работа с повышенными требованиями, научная деятельность, конструирование и проектирование, программирование, обучение и воспитание, медицинская деятельность. Рабочие места </w:t>
            </w:r>
            <w:r w:rsidRPr="00103DB3">
              <w:lastRenderedPageBreak/>
              <w:t>проектно-конструкторских бюро, расчетчиков, программистов вычислительных машин, в лабораториях для теоретических работ и обработки данных, для приема пациентов в здравпунктах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Высококвалифицированная работа, требующая сосредоточенности, административно-управленческая деятельность, измерительные и аналитические работы в лаборатории; рабочие места в помещениях цехового управленческого аппарата, в рабочих комнатах конторских помещений, в лабораториях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Работа, выполняемая с часто получаемыми указаниями и акустическими сигналами; работа, требующая постоянного слухового контроля: операторская работа по точному графику с инструкцией; диспетчерская работа. Рабочие места в помещениях диспетчерской службы, кабинетах и помещениях наблюдения и дистанционного управления с речевой связью по телефону; машинописных бюро, на участках точной сборки, на телефонных и телеграфных станциях, в помещениях мастеров, в залах обработки информации на вычислительных машинах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Работа, требующая сосредоточенности; работа с повышенными требованиями к процессам наблюдения и дистанционного управления производственными циклами. Рабочие места за пультами в кабинах наблюдения и дистанционного управления, без речевой связи по телефону, в помещениях лабораторий с шумным оборудованием, в помещениях для размещения шумных агрегатов вычислительных машин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 xml:space="preserve">Выполнение всех видов работ на постоянных рабочих местах в производственных помещениях и на территории </w:t>
            </w:r>
            <w:r w:rsidRPr="00103DB3">
              <w:lastRenderedPageBreak/>
              <w:t xml:space="preserve">предприятий (за исключением работ, перечисленных в пунктах </w:t>
            </w:r>
            <w:r w:rsidRPr="00103DB3">
              <w:t>1-4</w:t>
            </w:r>
            <w:r w:rsidRPr="00103DB3">
              <w:t xml:space="preserve"> настоящей таблицы)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Подвижной состав железнодорожного и городского рельсового транспорта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 кабинах машинистов тепловозов, электровозов, поездов метрополитена, дизель-поездов и автомотрис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 кабинах машинистов поездов дальнего следования и пригородных электропоездов, в кабинах водителей и обслуживающего персонала пассажирских помещений трамваев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Помещения для персонала вагонов поездов дальнего следования, служебные помещения рефрижераторных секций, вагонов-электростанций, помещения для отдыха багажных и почтовых отделений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Служебные помещения багажных и почтовых вагонов, вагонов-ресторанов, межобластных вагонов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Морские, речные, рыбопромысловые и другие суда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Рабочая зона в помещениях машинного (энергетического) отделения судов с постоянной вахтой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зоны в центральных постах управления судов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зоны в служебных помещениях судов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Производственно-технологические помещения на судах рыбной промышленности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Служебные помещения: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судов I группы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89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47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судов II и III группы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Общественные помещения: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столовые и буфеты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58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пассажирские салоны судов III группы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остальные общественные помещения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Жилые помещения: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судов I группы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67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37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33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судов II группы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судов III группы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Помещения медицинского назначения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Автобусы, троллейбусы, грузовые, легковые и специальные автомобили, а также грузопассажирские автомобили и другой автомобильный транспорт, предназначенный для перевозки пассажиров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18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водителей и обслуживающего персонала грузовых автомобилей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водителей и обслуживающего персонала троллейбусов, а также грузопассажирских автомобилей и другого автомобильного транспорта, предназначенного для перевозки пассажиров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Сельскохозяйственные машины и оборудование, строительно-дорожные, мелиоративные и другие аналогичные виды машин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водителей и обслуживающего персонала тракторов, самоходных шасси, прицепных и навесных сельскохозяйственных машин, строительно-дорожных и других аналогичных машин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Пассажирские и транспортные самолеты и вертолеты</w:t>
            </w:r>
          </w:p>
        </w:tc>
      </w:tr>
      <w:tr w:rsidR="00103DB3" w:rsidRPr="00103DB3" w:rsidTr="00103DB3">
        <w:trPr>
          <w:trHeight w:val="240"/>
        </w:trPr>
        <w:tc>
          <w:tcPr>
            <w:tcW w:w="1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Рабочие места в кабинах и салонах самолетов и вертолетов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</w:tbl>
    <w:p w:rsidR="00103DB3" w:rsidRPr="00103DB3" w:rsidRDefault="00103DB3" w:rsidP="00103DB3">
      <w:pPr>
        <w:pStyle w:val="newncpi"/>
      </w:pPr>
      <w:r w:rsidRPr="00103DB3">
        <w:t> </w:t>
      </w:r>
    </w:p>
    <w:p w:rsidR="00103DB3" w:rsidRPr="00103DB3" w:rsidRDefault="00103DB3" w:rsidP="00103DB3">
      <w:pPr>
        <w:pStyle w:val="onestring"/>
      </w:pPr>
      <w:bookmarkStart w:id="10" w:name="a4"/>
      <w:bookmarkEnd w:id="10"/>
      <w:r w:rsidRPr="00103DB3">
        <w:t>Таблица 2</w:t>
      </w:r>
    </w:p>
    <w:p w:rsidR="00103DB3" w:rsidRPr="00103DB3" w:rsidRDefault="00103DB3" w:rsidP="00103DB3">
      <w:pPr>
        <w:pStyle w:val="nonumheader"/>
      </w:pPr>
      <w:r w:rsidRPr="00103DB3">
        <w:t>Предельно допустимые уровни звука и эквивалентные по энергии уровни звука непостоянного шума на рабочих местах с разными условиями тяжести и напряженности труда, не указанных в таблице 1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56"/>
        <w:gridCol w:w="5745"/>
      </w:tblGrid>
      <w:tr w:rsidR="00103DB3" w:rsidRPr="00103DB3" w:rsidTr="00103DB3">
        <w:trPr>
          <w:trHeight w:val="240"/>
        </w:trPr>
        <w:tc>
          <w:tcPr>
            <w:tcW w:w="203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Классы условий по напряженности труда</w:t>
            </w:r>
          </w:p>
        </w:tc>
        <w:tc>
          <w:tcPr>
            <w:tcW w:w="29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Уровни звука и эквивалентные по энергии уровни звука на рабочих местах для разных условий тяжести труда, дБА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Класс условий по тяжести труда - оптимальные и допустимые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Оптимальные, допустимые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Вредные 1-й степени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Вредные 2-й степени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Класс условий по тяжести труда - вредные 1-й степени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Оптимальные, допустимые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Вредные 1-й степени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Класс условий по тяжести труда - вредные 2-й степени</w:t>
            </w:r>
          </w:p>
        </w:tc>
      </w:tr>
      <w:tr w:rsidR="00103DB3" w:rsidRPr="00103DB3" w:rsidTr="00103DB3">
        <w:trPr>
          <w:trHeight w:val="240"/>
        </w:trPr>
        <w:tc>
          <w:tcPr>
            <w:tcW w:w="203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Оптимальные, допустимые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</w:tbl>
    <w:p w:rsidR="00103DB3" w:rsidRPr="00103DB3" w:rsidRDefault="00103DB3" w:rsidP="00103DB3">
      <w:pPr>
        <w:pStyle w:val="newncpi"/>
      </w:pPr>
      <w:r w:rsidRPr="00103DB3">
        <w:t> </w:t>
      </w:r>
    </w:p>
    <w:tbl>
      <w:tblPr>
        <w:tblStyle w:val="tablencpi"/>
        <w:tblW w:w="5000" w:type="pct"/>
        <w:tblLook w:val="04A0"/>
      </w:tblPr>
      <w:tblGrid>
        <w:gridCol w:w="5974"/>
        <w:gridCol w:w="3727"/>
      </w:tblGrid>
      <w:tr w:rsidR="00103DB3" w:rsidRPr="00103DB3" w:rsidTr="00103DB3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newncpi"/>
            </w:pPr>
            <w:r w:rsidRPr="00103DB3">
              <w:t> 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append1"/>
            </w:pPr>
            <w:bookmarkStart w:id="11" w:name="a5"/>
            <w:bookmarkEnd w:id="11"/>
            <w:r w:rsidRPr="00103DB3">
              <w:t>Приложение 2</w:t>
            </w:r>
          </w:p>
          <w:p w:rsidR="00103DB3" w:rsidRPr="00103DB3" w:rsidRDefault="00103DB3">
            <w:pPr>
              <w:pStyle w:val="append"/>
            </w:pPr>
            <w:r w:rsidRPr="00103DB3">
              <w:t xml:space="preserve">к Санитарным </w:t>
            </w:r>
            <w:r w:rsidRPr="00103DB3">
              <w:t>нормам</w:t>
            </w:r>
            <w:r w:rsidRPr="00103DB3">
              <w:t xml:space="preserve">, правилам </w:t>
            </w:r>
            <w:r w:rsidRPr="00103DB3">
              <w:br/>
              <w:t xml:space="preserve">и гигиеническим нормативам «Шум </w:t>
            </w:r>
            <w:r w:rsidRPr="00103DB3">
              <w:br/>
              <w:t xml:space="preserve">на рабочих местах, в транспортных средствах, в помещениях жилых, </w:t>
            </w:r>
            <w:r w:rsidRPr="00103DB3">
              <w:br/>
              <w:t xml:space="preserve">общественных зданий и на </w:t>
            </w:r>
            <w:r w:rsidRPr="00103DB3">
              <w:br/>
              <w:t xml:space="preserve">территории жилой застройки» </w:t>
            </w:r>
          </w:p>
        </w:tc>
      </w:tr>
    </w:tbl>
    <w:p w:rsidR="00103DB3" w:rsidRPr="00103DB3" w:rsidRDefault="00103DB3" w:rsidP="00103DB3">
      <w:pPr>
        <w:pStyle w:val="titlep"/>
      </w:pPr>
      <w:r w:rsidRPr="00103DB3">
        <w:t>Допустимые уровни звукового давления в октавных полосах частот, эквивалентные по энергии, и максимальные уровни звука проникающего шума в помещения жилых и общественных зданий и шума на территории жилой застройки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72"/>
        <w:gridCol w:w="1678"/>
        <w:gridCol w:w="747"/>
        <w:gridCol w:w="559"/>
        <w:gridCol w:w="374"/>
        <w:gridCol w:w="373"/>
        <w:gridCol w:w="374"/>
        <w:gridCol w:w="559"/>
        <w:gridCol w:w="561"/>
        <w:gridCol w:w="559"/>
        <w:gridCol w:w="561"/>
        <w:gridCol w:w="559"/>
        <w:gridCol w:w="1492"/>
        <w:gridCol w:w="933"/>
      </w:tblGrid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№</w:t>
            </w:r>
            <w:r w:rsidRPr="00103DB3">
              <w:br/>
              <w:t>п/п</w:t>
            </w:r>
          </w:p>
        </w:tc>
        <w:tc>
          <w:tcPr>
            <w:tcW w:w="8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Назначение помещений или территорий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Время суток</w:t>
            </w:r>
          </w:p>
        </w:tc>
        <w:tc>
          <w:tcPr>
            <w:tcW w:w="230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Уровни звука и эквивалентные по энергии уровни звука непостоянного шума, дБА</w:t>
            </w:r>
          </w:p>
        </w:tc>
        <w:tc>
          <w:tcPr>
            <w:tcW w:w="4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Макси-</w:t>
            </w:r>
            <w:r w:rsidRPr="00103DB3">
              <w:br/>
              <w:t>мальные уровни звука, дБА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31,5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3DB3" w:rsidRPr="00103DB3" w:rsidRDefault="00103DB3"/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14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Палаты больничных организаций и санаториев, операционные больниц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Кабинеты специалистов поликлиник, амбулаторий, диспансеров, больничных организаций, санаториев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Кабинеты, лаборатории, мастерские и иные учебные объекты в учреждениях образования, конференц-залы, читальные залы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Жилые комнаты квартир, жилые помещения домов отдыха, пансионатов, домов-интернатов для престарелых и инвалидов, спальные помещения в учреждениях дошкольного образования и специального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Номера гостиниц и жилые комнаты общежитий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Залы кафе, ресторанов, столовых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 xml:space="preserve">Торговые залы магазинов, пассажирские залы аэропортов и вокзалов, приемные пункты </w:t>
            </w:r>
            <w:r w:rsidRPr="00103DB3">
              <w:lastRenderedPageBreak/>
              <w:t>предприятий бытового обслуживания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lastRenderedPageBreak/>
              <w:t>8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Территории, непосредственно прилегающие к зданиям больничных организаций и санаториев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bookmarkStart w:id="12" w:name="a6"/>
            <w:bookmarkEnd w:id="12"/>
            <w:r w:rsidRPr="00103DB3">
              <w:t>9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Территории, непосредственно прилегающие к жилым домам, зданиям поликлиник, амбулаторий, диспансеров, домов отдыха, пансионатов, домов-интернатов для престарелых и инвалидов, учреждений образования, библиотек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rPr>
                <w:lang w:val="ru-RU"/>
              </w:rPr>
            </w:pPr>
            <w:r w:rsidRPr="00103DB3">
              <w:rPr>
                <w:lang w:val="ru-RU"/>
              </w:rPr>
              <w:t>Территории, непосредственно прилегающие к зданиям гостиниц и общежитий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7 до 23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93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75</w:t>
            </w:r>
          </w:p>
        </w:tc>
      </w:tr>
      <w:tr w:rsidR="00103DB3" w:rsidRPr="00103DB3" w:rsidTr="00103DB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DB3" w:rsidRPr="00103DB3" w:rsidRDefault="00103DB3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С 23 до 7 часов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61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39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65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Площадки отдыха на территории больничных организаций и санаториев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76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23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50</w:t>
            </w:r>
          </w:p>
        </w:tc>
      </w:tr>
      <w:tr w:rsidR="00103DB3" w:rsidRPr="00103DB3" w:rsidTr="00103DB3">
        <w:trPr>
          <w:trHeight w:val="240"/>
        </w:trPr>
        <w:tc>
          <w:tcPr>
            <w:tcW w:w="1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</w:pPr>
            <w:r w:rsidRPr="00103DB3">
              <w:t>Площадки отдыха на территории микрорайонов и групп жилых домов, домов отдыха, пансионатов, домов-интернатов для престарелых и инвалидов, площадки учреждений образования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83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57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33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45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3DB3" w:rsidRPr="00103DB3" w:rsidRDefault="00103DB3">
            <w:pPr>
              <w:pStyle w:val="table10"/>
              <w:jc w:val="center"/>
            </w:pPr>
            <w:r w:rsidRPr="00103DB3">
              <w:t>60</w:t>
            </w:r>
          </w:p>
        </w:tc>
      </w:tr>
    </w:tbl>
    <w:p w:rsidR="00103DB3" w:rsidRPr="00103DB3" w:rsidRDefault="00103DB3" w:rsidP="00103DB3">
      <w:pPr>
        <w:pStyle w:val="newncpi"/>
      </w:pPr>
      <w:r w:rsidRPr="00103DB3">
        <w:t> </w:t>
      </w:r>
    </w:p>
    <w:p w:rsidR="00E651E8" w:rsidRDefault="00E651E8"/>
    <w:sectPr w:rsidR="00E651E8" w:rsidSect="00E651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3DB3"/>
    <w:rsid w:val="00103DB3"/>
    <w:rsid w:val="00E6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DB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103DB3"/>
    <w:rPr>
      <w:color w:val="0038C8"/>
      <w:u w:val="single"/>
    </w:rPr>
  </w:style>
  <w:style w:type="paragraph" w:customStyle="1" w:styleId="part">
    <w:name w:val="part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rticle">
    <w:name w:val="article"/>
    <w:basedOn w:val="a"/>
    <w:rsid w:val="00103DB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itle">
    <w:name w:val="title"/>
    <w:basedOn w:val="a"/>
    <w:rsid w:val="00103DB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103DB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itleg">
    <w:name w:val="titleg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03DB3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razdel">
    <w:name w:val="razdel"/>
    <w:basedOn w:val="a"/>
    <w:rsid w:val="00103DB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03DB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u">
    <w:name w:val="titleu"/>
    <w:basedOn w:val="a"/>
    <w:rsid w:val="00103DB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103DB3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dobren1">
    <w:name w:val="odobren1"/>
    <w:basedOn w:val="a"/>
    <w:rsid w:val="00103DB3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omment">
    <w:name w:val="comment"/>
    <w:basedOn w:val="a"/>
    <w:rsid w:val="00103D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103DB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prinodobren">
    <w:name w:val="prinodobren"/>
    <w:basedOn w:val="a"/>
    <w:rsid w:val="00103D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103DB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greedate">
    <w:name w:val="agreedate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hangeadd">
    <w:name w:val="changeadd"/>
    <w:basedOn w:val="a"/>
    <w:rsid w:val="00103DB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103DB3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103DB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103DB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103DB3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1">
    <w:name w:val="cap1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capu1">
    <w:name w:val="capu1"/>
    <w:basedOn w:val="a"/>
    <w:rsid w:val="00103DB3"/>
    <w:pPr>
      <w:spacing w:after="12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newncpi">
    <w:name w:val="newncpi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103DB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103D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placeprin">
    <w:name w:val="placeprin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103DB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103DB3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103DB3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103DB3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103DB3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103DB3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ontenttext">
    <w:name w:val="contenttext"/>
    <w:basedOn w:val="a"/>
    <w:rsid w:val="00103DB3"/>
    <w:pPr>
      <w:spacing w:after="0" w:line="240" w:lineRule="auto"/>
      <w:ind w:left="1134" w:hanging="1134"/>
    </w:pPr>
    <w:rPr>
      <w:rFonts w:ascii="Times New Roman" w:eastAsia="Times New Roman" w:hAnsi="Times New Roman" w:cs="Times New Roman"/>
    </w:rPr>
  </w:style>
  <w:style w:type="paragraph" w:customStyle="1" w:styleId="gosreg">
    <w:name w:val="gosreg"/>
    <w:basedOn w:val="a"/>
    <w:rsid w:val="00103DB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103DB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tter">
    <w:name w:val="letter"/>
    <w:basedOn w:val="a"/>
    <w:rsid w:val="00103DB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103DB3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103DB3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103D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103DB3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03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103DB3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actualbez">
    <w:name w:val="actualbez"/>
    <w:basedOn w:val="a"/>
    <w:rsid w:val="00103DB3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</w:rPr>
  </w:style>
  <w:style w:type="paragraph" w:customStyle="1" w:styleId="gcomment">
    <w:name w:val="g_comment"/>
    <w:basedOn w:val="a"/>
    <w:rsid w:val="00103DB3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10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n">
    <w:name w:val="a_n"/>
    <w:basedOn w:val="a"/>
    <w:rsid w:val="0010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10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03DB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03DB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03DB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103DB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103D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3DB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103DB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03DB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03DB3"/>
    <w:rPr>
      <w:rFonts w:ascii="Symbol" w:hAnsi="Symbol" w:hint="default"/>
    </w:rPr>
  </w:style>
  <w:style w:type="character" w:customStyle="1" w:styleId="onewind3">
    <w:name w:val="onewind3"/>
    <w:basedOn w:val="a0"/>
    <w:rsid w:val="00103DB3"/>
    <w:rPr>
      <w:rFonts w:ascii="Wingdings 3" w:hAnsi="Wingdings 3" w:hint="default"/>
    </w:rPr>
  </w:style>
  <w:style w:type="character" w:customStyle="1" w:styleId="onewind2">
    <w:name w:val="onewind2"/>
    <w:basedOn w:val="a0"/>
    <w:rsid w:val="00103DB3"/>
    <w:rPr>
      <w:rFonts w:ascii="Wingdings 2" w:hAnsi="Wingdings 2" w:hint="default"/>
    </w:rPr>
  </w:style>
  <w:style w:type="character" w:customStyle="1" w:styleId="onewind">
    <w:name w:val="onewind"/>
    <w:basedOn w:val="a0"/>
    <w:rsid w:val="00103DB3"/>
    <w:rPr>
      <w:rFonts w:ascii="Wingdings" w:hAnsi="Wingdings" w:hint="default"/>
    </w:rPr>
  </w:style>
  <w:style w:type="character" w:customStyle="1" w:styleId="rednoun">
    <w:name w:val="rednoun"/>
    <w:basedOn w:val="a0"/>
    <w:rsid w:val="00103DB3"/>
  </w:style>
  <w:style w:type="character" w:customStyle="1" w:styleId="post">
    <w:name w:val="post"/>
    <w:basedOn w:val="a0"/>
    <w:rsid w:val="00103D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03D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103DB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03DB3"/>
    <w:rPr>
      <w:rFonts w:ascii="Times New Roman" w:hAnsi="Times New Roman" w:cs="Times New Roman" w:hint="default"/>
      <w:i/>
      <w:iCs/>
    </w:rPr>
  </w:style>
  <w:style w:type="character" w:customStyle="1" w:styleId="roman">
    <w:name w:val="roman"/>
    <w:basedOn w:val="a0"/>
    <w:rsid w:val="00103DB3"/>
    <w:rPr>
      <w:rFonts w:ascii="Arial" w:hAnsi="Arial" w:cs="Arial" w:hint="default"/>
    </w:rPr>
  </w:style>
  <w:style w:type="table" w:customStyle="1" w:styleId="tablencpi">
    <w:name w:val="tablencpi"/>
    <w:basedOn w:val="a1"/>
    <w:rsid w:val="0010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4146</Words>
  <Characters>23633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2016-05-12T12:30:00Z</dcterms:created>
  <dcterms:modified xsi:type="dcterms:W3CDTF">2016-05-12T12:31:00Z</dcterms:modified>
</cp:coreProperties>
</file>